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AC" w:rsidRDefault="00994EA5">
      <w:pPr>
        <w:spacing w:line="240" w:lineRule="auto"/>
        <w:jc w:val="center"/>
      </w:pPr>
      <w:bookmarkStart w:id="0" w:name="_gjdgxs" w:colFirst="0" w:colLast="0"/>
      <w:bookmarkStart w:id="1" w:name="_GoBack"/>
      <w:bookmarkEnd w:id="0"/>
      <w:bookmarkEnd w:id="1"/>
      <w:r>
        <w:rPr>
          <w:noProof/>
          <w:lang w:val="en-IE"/>
        </w:rPr>
        <w:drawing>
          <wp:inline distT="0" distB="0" distL="114300" distR="114300">
            <wp:extent cx="1482090" cy="8661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2090" cy="866140"/>
                    </a:xfrm>
                    <a:prstGeom prst="rect">
                      <a:avLst/>
                    </a:prstGeom>
                    <a:ln/>
                  </pic:spPr>
                </pic:pic>
              </a:graphicData>
            </a:graphic>
          </wp:inline>
        </w:drawing>
      </w:r>
    </w:p>
    <w:p w:rsidR="001D15AC" w:rsidRDefault="001D15AC">
      <w:pPr>
        <w:spacing w:line="240" w:lineRule="auto"/>
        <w:jc w:val="center"/>
      </w:pPr>
    </w:p>
    <w:p w:rsidR="001D15AC" w:rsidRDefault="00994EA5">
      <w:pPr>
        <w:spacing w:line="240" w:lineRule="auto"/>
        <w:jc w:val="center"/>
        <w:rPr>
          <w:sz w:val="28"/>
          <w:szCs w:val="28"/>
        </w:rPr>
      </w:pPr>
      <w:r>
        <w:rPr>
          <w:sz w:val="28"/>
          <w:szCs w:val="28"/>
        </w:rPr>
        <w:t>TRANSITION UNIT TEMPLATE</w:t>
      </w:r>
    </w:p>
    <w:p w:rsidR="001D15AC" w:rsidRDefault="001D15AC">
      <w:pPr>
        <w:spacing w:line="240" w:lineRule="auto"/>
      </w:pPr>
    </w:p>
    <w:p w:rsidR="001D15AC" w:rsidRDefault="001D15AC">
      <w:pPr>
        <w:jc w:val="left"/>
      </w:pPr>
    </w:p>
    <w:p w:rsidR="001D15AC" w:rsidRDefault="001D15AC">
      <w:pPr>
        <w:jc w:val="left"/>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6747"/>
      </w:tblGrid>
      <w:tr w:rsidR="001D15AC">
        <w:tc>
          <w:tcPr>
            <w:tcW w:w="9855" w:type="dxa"/>
            <w:gridSpan w:val="2"/>
          </w:tcPr>
          <w:p w:rsidR="001D15AC" w:rsidRDefault="001D15AC">
            <w:pPr>
              <w:spacing w:line="240" w:lineRule="auto"/>
              <w:jc w:val="center"/>
            </w:pPr>
          </w:p>
          <w:p w:rsidR="001D15AC" w:rsidRDefault="00994EA5">
            <w:pPr>
              <w:spacing w:line="240" w:lineRule="auto"/>
              <w:jc w:val="center"/>
            </w:pPr>
            <w:r>
              <w:rPr>
                <w:b/>
              </w:rPr>
              <w:t>UNIT DESCRIPTOR</w:t>
            </w:r>
          </w:p>
          <w:p w:rsidR="001D15AC" w:rsidRDefault="001D15AC">
            <w:pPr>
              <w:spacing w:line="240" w:lineRule="auto"/>
              <w:jc w:val="center"/>
            </w:pPr>
          </w:p>
        </w:tc>
      </w:tr>
      <w:tr w:rsidR="001D15AC">
        <w:tc>
          <w:tcPr>
            <w:tcW w:w="9855" w:type="dxa"/>
            <w:gridSpan w:val="2"/>
          </w:tcPr>
          <w:p w:rsidR="001D15AC" w:rsidRDefault="00994EA5">
            <w:pPr>
              <w:spacing w:line="240" w:lineRule="auto"/>
            </w:pPr>
            <w:r>
              <w:rPr>
                <w:b/>
              </w:rPr>
              <w:t>1. Title of transition unit</w:t>
            </w:r>
          </w:p>
        </w:tc>
      </w:tr>
      <w:tr w:rsidR="001D15AC">
        <w:tc>
          <w:tcPr>
            <w:tcW w:w="9855" w:type="dxa"/>
            <w:gridSpan w:val="2"/>
          </w:tcPr>
          <w:p w:rsidR="001D15AC" w:rsidRDefault="001D15AC">
            <w:pPr>
              <w:spacing w:line="240" w:lineRule="auto"/>
            </w:pPr>
          </w:p>
          <w:p w:rsidR="001D15AC" w:rsidRDefault="001F4540">
            <w:pPr>
              <w:spacing w:line="240" w:lineRule="auto"/>
            </w:pPr>
            <w:r>
              <w:t>Family tree</w:t>
            </w:r>
          </w:p>
          <w:p w:rsidR="001D15AC" w:rsidRDefault="001D15AC">
            <w:pPr>
              <w:spacing w:line="240" w:lineRule="auto"/>
            </w:pPr>
          </w:p>
          <w:p w:rsidR="001D15AC" w:rsidRDefault="001D15AC">
            <w:pPr>
              <w:spacing w:line="240" w:lineRule="auto"/>
            </w:pPr>
          </w:p>
        </w:tc>
      </w:tr>
      <w:tr w:rsidR="001D15AC">
        <w:tc>
          <w:tcPr>
            <w:tcW w:w="9855" w:type="dxa"/>
            <w:gridSpan w:val="2"/>
          </w:tcPr>
          <w:p w:rsidR="001D15AC" w:rsidRDefault="00994EA5">
            <w:pPr>
              <w:spacing w:line="240" w:lineRule="auto"/>
            </w:pPr>
            <w:r>
              <w:rPr>
                <w:b/>
              </w:rPr>
              <w:t xml:space="preserve">2. Area of study </w:t>
            </w:r>
          </w:p>
        </w:tc>
      </w:tr>
      <w:tr w:rsidR="001D15AC">
        <w:tc>
          <w:tcPr>
            <w:tcW w:w="9855" w:type="dxa"/>
            <w:gridSpan w:val="2"/>
          </w:tcPr>
          <w:p w:rsidR="001D15AC" w:rsidRDefault="001D15AC">
            <w:pPr>
              <w:spacing w:line="240" w:lineRule="auto"/>
            </w:pPr>
          </w:p>
          <w:p w:rsidR="001D15AC" w:rsidRDefault="00E1687A">
            <w:pPr>
              <w:spacing w:line="240" w:lineRule="auto"/>
            </w:pPr>
            <w:r>
              <w:t>Genealogy</w:t>
            </w:r>
            <w:r w:rsidR="001F4540">
              <w:t xml:space="preserve"> </w:t>
            </w:r>
          </w:p>
          <w:p w:rsidR="001D15AC" w:rsidRDefault="001D15AC">
            <w:pPr>
              <w:spacing w:line="240" w:lineRule="auto"/>
            </w:pPr>
          </w:p>
          <w:p w:rsidR="001D15AC" w:rsidRDefault="001D15AC">
            <w:pPr>
              <w:spacing w:line="240" w:lineRule="auto"/>
            </w:pPr>
          </w:p>
        </w:tc>
      </w:tr>
      <w:tr w:rsidR="001D15AC">
        <w:tc>
          <w:tcPr>
            <w:tcW w:w="9855" w:type="dxa"/>
            <w:gridSpan w:val="2"/>
          </w:tcPr>
          <w:p w:rsidR="001D15AC" w:rsidRDefault="00994EA5">
            <w:pPr>
              <w:spacing w:line="240" w:lineRule="auto"/>
            </w:pPr>
            <w:r>
              <w:rPr>
                <w:b/>
              </w:rPr>
              <w:t>3. Overview</w:t>
            </w:r>
          </w:p>
        </w:tc>
      </w:tr>
      <w:tr w:rsidR="001D15AC">
        <w:tc>
          <w:tcPr>
            <w:tcW w:w="9855" w:type="dxa"/>
            <w:gridSpan w:val="2"/>
          </w:tcPr>
          <w:p w:rsidR="001D15AC" w:rsidRDefault="001D15AC">
            <w:pPr>
              <w:spacing w:line="240" w:lineRule="auto"/>
            </w:pPr>
          </w:p>
          <w:p w:rsidR="001D15AC" w:rsidRDefault="001D15AC">
            <w:pPr>
              <w:spacing w:line="240" w:lineRule="auto"/>
            </w:pPr>
          </w:p>
          <w:p w:rsidR="001D15AC" w:rsidRDefault="00994EA5" w:rsidP="001F4540">
            <w:pPr>
              <w:spacing w:line="240" w:lineRule="auto"/>
            </w:pPr>
            <w:r>
              <w:t xml:space="preserve">This module is intended to get Transition Year students to </w:t>
            </w:r>
            <w:r w:rsidR="001F4540">
              <w:t>research their own family tree. A core part of the module will be developing the students’ research skills. The students will record the information they gather on poster sheets. Both the maternal and paternal lines will be studied going as far back as great grandparents. Students will have to discover information relating to each person in the following areas:</w:t>
            </w:r>
          </w:p>
          <w:p w:rsidR="001F4540" w:rsidRDefault="001F4540" w:rsidP="001F4540">
            <w:pPr>
              <w:spacing w:line="240" w:lineRule="auto"/>
            </w:pPr>
          </w:p>
          <w:p w:rsidR="001F4540" w:rsidRDefault="001F4540" w:rsidP="001F4540">
            <w:pPr>
              <w:spacing w:line="240" w:lineRule="auto"/>
            </w:pPr>
            <w:r>
              <w:t>Name</w:t>
            </w:r>
          </w:p>
          <w:p w:rsidR="001F4540" w:rsidRDefault="001F4540" w:rsidP="001F4540">
            <w:pPr>
              <w:spacing w:line="240" w:lineRule="auto"/>
            </w:pPr>
            <w:r>
              <w:t>Birth &amp; death dates</w:t>
            </w:r>
          </w:p>
          <w:p w:rsidR="001F4540" w:rsidRDefault="001F4540" w:rsidP="001F4540">
            <w:pPr>
              <w:spacing w:line="240" w:lineRule="auto"/>
            </w:pPr>
            <w:r>
              <w:t>Where they lived</w:t>
            </w:r>
          </w:p>
          <w:p w:rsidR="001F4540" w:rsidRDefault="001F4540" w:rsidP="001F4540">
            <w:pPr>
              <w:spacing w:line="240" w:lineRule="auto"/>
            </w:pPr>
            <w:r>
              <w:t>Education</w:t>
            </w:r>
          </w:p>
          <w:p w:rsidR="001F4540" w:rsidRDefault="001F4540" w:rsidP="001F4540">
            <w:pPr>
              <w:spacing w:line="240" w:lineRule="auto"/>
            </w:pPr>
            <w:r>
              <w:t>Occupation</w:t>
            </w:r>
          </w:p>
          <w:p w:rsidR="001D15AC" w:rsidRDefault="001F4540">
            <w:pPr>
              <w:spacing w:line="240" w:lineRule="auto"/>
            </w:pPr>
            <w:r>
              <w:t>Any other information</w:t>
            </w:r>
          </w:p>
          <w:p w:rsidR="001F4540" w:rsidRDefault="001F4540">
            <w:pPr>
              <w:spacing w:line="240" w:lineRule="auto"/>
            </w:pPr>
          </w:p>
          <w:p w:rsidR="001D15AC" w:rsidRDefault="001D15AC">
            <w:pPr>
              <w:spacing w:line="240" w:lineRule="auto"/>
            </w:pPr>
          </w:p>
          <w:p w:rsidR="001D15AC" w:rsidRDefault="001D15AC">
            <w:pPr>
              <w:spacing w:line="240" w:lineRule="auto"/>
            </w:pPr>
          </w:p>
        </w:tc>
      </w:tr>
      <w:tr w:rsidR="001D15AC">
        <w:tc>
          <w:tcPr>
            <w:tcW w:w="9855" w:type="dxa"/>
            <w:gridSpan w:val="2"/>
          </w:tcPr>
          <w:p w:rsidR="001D15AC" w:rsidRDefault="00994EA5">
            <w:pPr>
              <w:spacing w:line="240" w:lineRule="auto"/>
            </w:pPr>
            <w:r>
              <w:rPr>
                <w:b/>
              </w:rPr>
              <w:t>4. Related learning</w:t>
            </w:r>
          </w:p>
        </w:tc>
      </w:tr>
      <w:tr w:rsidR="001D15AC">
        <w:tc>
          <w:tcPr>
            <w:tcW w:w="9855" w:type="dxa"/>
            <w:gridSpan w:val="2"/>
          </w:tcPr>
          <w:p w:rsidR="001D15AC" w:rsidRDefault="001D15AC">
            <w:pPr>
              <w:spacing w:line="240" w:lineRule="auto"/>
            </w:pPr>
          </w:p>
          <w:p w:rsidR="001D15AC" w:rsidRDefault="00994EA5">
            <w:pPr>
              <w:spacing w:line="240" w:lineRule="auto"/>
            </w:pPr>
            <w:r>
              <w:t xml:space="preserve">This module will primarily focus on history but will have links to </w:t>
            </w:r>
            <w:r w:rsidR="001F4540">
              <w:t>Geography and English</w:t>
            </w:r>
            <w:r>
              <w:t>.</w:t>
            </w:r>
          </w:p>
          <w:p w:rsidR="001D15AC" w:rsidRDefault="001D15AC">
            <w:pPr>
              <w:spacing w:line="240" w:lineRule="auto"/>
            </w:pPr>
          </w:p>
          <w:p w:rsidR="001D15AC" w:rsidRDefault="001D15AC">
            <w:pPr>
              <w:spacing w:line="240" w:lineRule="auto"/>
            </w:pPr>
          </w:p>
        </w:tc>
      </w:tr>
      <w:tr w:rsidR="001D15AC">
        <w:tc>
          <w:tcPr>
            <w:tcW w:w="9855" w:type="dxa"/>
            <w:gridSpan w:val="2"/>
          </w:tcPr>
          <w:p w:rsidR="001D15AC" w:rsidRDefault="00994EA5">
            <w:pPr>
              <w:spacing w:line="240" w:lineRule="auto"/>
            </w:pPr>
            <w:r>
              <w:rPr>
                <w:b/>
              </w:rPr>
              <w:t>5. Summary outline of the unit</w:t>
            </w:r>
          </w:p>
        </w:tc>
      </w:tr>
      <w:tr w:rsidR="001D15AC">
        <w:tc>
          <w:tcPr>
            <w:tcW w:w="9855" w:type="dxa"/>
            <w:gridSpan w:val="2"/>
          </w:tcPr>
          <w:p w:rsidR="001D15AC" w:rsidRDefault="001D15AC">
            <w:pPr>
              <w:spacing w:line="240" w:lineRule="auto"/>
            </w:pPr>
          </w:p>
          <w:p w:rsidR="001D15AC" w:rsidRDefault="00994EA5" w:rsidP="001F4540">
            <w:pPr>
              <w:spacing w:line="240" w:lineRule="auto"/>
            </w:pPr>
            <w:r>
              <w:t xml:space="preserve">Week 1 </w:t>
            </w:r>
            <w:r w:rsidR="001F4540">
              <w:t>–</w:t>
            </w:r>
            <w:r>
              <w:t xml:space="preserve"> </w:t>
            </w:r>
            <w:r w:rsidR="001F4540">
              <w:t>Introduction</w:t>
            </w:r>
            <w:r w:rsidR="00E1687A">
              <w:t xml:space="preserve"> – Introduce the idea of a family tree to the students. Show them examples of last years’ family tree poster that hang in the History room. State clearly what information is expected on each person.</w:t>
            </w:r>
          </w:p>
          <w:p w:rsidR="001F4540" w:rsidRDefault="001F4540" w:rsidP="001F4540">
            <w:pPr>
              <w:spacing w:line="240" w:lineRule="auto"/>
            </w:pPr>
          </w:p>
          <w:p w:rsidR="001F4540" w:rsidRDefault="001F4540" w:rsidP="001F4540">
            <w:pPr>
              <w:spacing w:line="240" w:lineRule="auto"/>
            </w:pPr>
            <w:r>
              <w:lastRenderedPageBreak/>
              <w:t>Week 2 – Poster design</w:t>
            </w:r>
            <w:r w:rsidR="00E1687A">
              <w:t xml:space="preserve"> – Students are given A3 sheets and begin to design a family tree. Students do not have to follow a strict design and can be creative in this regard.</w:t>
            </w:r>
          </w:p>
          <w:p w:rsidR="001F4540" w:rsidRDefault="001F4540" w:rsidP="001F4540">
            <w:pPr>
              <w:spacing w:line="240" w:lineRule="auto"/>
            </w:pPr>
          </w:p>
          <w:p w:rsidR="001F4540" w:rsidRDefault="001F4540" w:rsidP="001F4540">
            <w:pPr>
              <w:spacing w:line="240" w:lineRule="auto"/>
            </w:pPr>
            <w:r>
              <w:t>Week 3 – Information</w:t>
            </w:r>
            <w:r w:rsidR="00E1687A">
              <w:t xml:space="preserve"> – Students begin to fill in information on their poster sheets. Phone calls to grandparents in particular if possible will be very helpful in the research process.</w:t>
            </w:r>
          </w:p>
          <w:p w:rsidR="001F4540" w:rsidRDefault="001F4540" w:rsidP="001F4540">
            <w:pPr>
              <w:spacing w:line="240" w:lineRule="auto"/>
            </w:pPr>
          </w:p>
          <w:p w:rsidR="001F4540" w:rsidRDefault="001F4540" w:rsidP="001F4540">
            <w:pPr>
              <w:spacing w:line="240" w:lineRule="auto"/>
            </w:pPr>
            <w:r>
              <w:t xml:space="preserve">Week 4 </w:t>
            </w:r>
            <w:r w:rsidR="00E1687A">
              <w:t>–</w:t>
            </w:r>
            <w:r>
              <w:t xml:space="preserve"> Presentation</w:t>
            </w:r>
            <w:r w:rsidR="00E1687A">
              <w:t xml:space="preserve"> – Students put the finishing touches on their posters and then present to the class their main discoveries. This will engage students in the art of public speaking.</w:t>
            </w:r>
          </w:p>
          <w:p w:rsidR="001D15AC" w:rsidRDefault="001D15AC">
            <w:pPr>
              <w:spacing w:line="240" w:lineRule="auto"/>
            </w:pPr>
          </w:p>
          <w:p w:rsidR="001D15AC" w:rsidRDefault="001D15AC">
            <w:pPr>
              <w:spacing w:line="240" w:lineRule="auto"/>
            </w:pPr>
          </w:p>
        </w:tc>
      </w:tr>
      <w:tr w:rsidR="001D15AC">
        <w:tc>
          <w:tcPr>
            <w:tcW w:w="9855" w:type="dxa"/>
            <w:gridSpan w:val="2"/>
          </w:tcPr>
          <w:p w:rsidR="001D15AC" w:rsidRDefault="00994EA5">
            <w:pPr>
              <w:spacing w:line="240" w:lineRule="auto"/>
            </w:pPr>
            <w:r>
              <w:rPr>
                <w:b/>
              </w:rPr>
              <w:lastRenderedPageBreak/>
              <w:t>6. Breakdown of the unit</w:t>
            </w:r>
            <w:r>
              <w:t xml:space="preserve">   </w:t>
            </w:r>
            <w:r>
              <w:rPr>
                <w:b/>
              </w:rPr>
              <w:t>(How timetabled)</w:t>
            </w:r>
          </w:p>
        </w:tc>
      </w:tr>
      <w:tr w:rsidR="001D15AC">
        <w:tc>
          <w:tcPr>
            <w:tcW w:w="9855" w:type="dxa"/>
            <w:gridSpan w:val="2"/>
          </w:tcPr>
          <w:p w:rsidR="001D15AC" w:rsidRDefault="001D15AC">
            <w:pPr>
              <w:spacing w:line="240" w:lineRule="auto"/>
            </w:pPr>
          </w:p>
          <w:p w:rsidR="001D15AC" w:rsidRDefault="00994EA5">
            <w:pPr>
              <w:spacing w:line="240" w:lineRule="auto"/>
            </w:pPr>
            <w:r>
              <w:t>3 classes per wee</w:t>
            </w:r>
            <w:r w:rsidR="001F4540">
              <w:t>k. Each class is 40 mins long. 4</w:t>
            </w:r>
            <w:r>
              <w:t xml:space="preserve"> weeks long.</w:t>
            </w:r>
          </w:p>
          <w:p w:rsidR="001D15AC" w:rsidRDefault="001D15AC">
            <w:pPr>
              <w:spacing w:line="240" w:lineRule="auto"/>
            </w:pPr>
          </w:p>
          <w:p w:rsidR="001D15AC" w:rsidRDefault="001D15AC">
            <w:pPr>
              <w:spacing w:line="240" w:lineRule="auto"/>
            </w:pPr>
          </w:p>
          <w:p w:rsidR="001D15AC" w:rsidRDefault="001D15AC">
            <w:pPr>
              <w:spacing w:line="240" w:lineRule="auto"/>
            </w:pPr>
          </w:p>
        </w:tc>
      </w:tr>
      <w:tr w:rsidR="001D15AC">
        <w:tc>
          <w:tcPr>
            <w:tcW w:w="9855" w:type="dxa"/>
            <w:gridSpan w:val="2"/>
          </w:tcPr>
          <w:p w:rsidR="001D15AC" w:rsidRDefault="00994EA5">
            <w:pPr>
              <w:spacing w:line="240" w:lineRule="auto"/>
            </w:pPr>
            <w:r>
              <w:rPr>
                <w:b/>
              </w:rPr>
              <w:t>7. Aims (maximum 3)</w:t>
            </w:r>
          </w:p>
        </w:tc>
      </w:tr>
      <w:tr w:rsidR="001D15AC">
        <w:tc>
          <w:tcPr>
            <w:tcW w:w="9855" w:type="dxa"/>
            <w:gridSpan w:val="2"/>
          </w:tcPr>
          <w:p w:rsidR="001D15AC" w:rsidRDefault="00994EA5">
            <w:pPr>
              <w:spacing w:line="240" w:lineRule="auto"/>
            </w:pPr>
            <w:r>
              <w:rPr>
                <w:i/>
              </w:rPr>
              <w:t>This transition unit aims to:</w:t>
            </w:r>
          </w:p>
        </w:tc>
      </w:tr>
      <w:tr w:rsidR="001D15AC">
        <w:trPr>
          <w:trHeight w:val="1580"/>
        </w:trPr>
        <w:tc>
          <w:tcPr>
            <w:tcW w:w="9855" w:type="dxa"/>
            <w:gridSpan w:val="2"/>
          </w:tcPr>
          <w:p w:rsidR="001D15AC" w:rsidRDefault="001D15AC">
            <w:pPr>
              <w:spacing w:line="240" w:lineRule="auto"/>
            </w:pPr>
          </w:p>
          <w:p w:rsidR="001D15AC" w:rsidRDefault="00994EA5">
            <w:pPr>
              <w:numPr>
                <w:ilvl w:val="0"/>
                <w:numId w:val="2"/>
              </w:numPr>
              <w:spacing w:line="240" w:lineRule="auto"/>
              <w:contextualSpacing/>
            </w:pPr>
            <w:r>
              <w:t>Develop students</w:t>
            </w:r>
            <w:r w:rsidR="00E1687A">
              <w:t>’</w:t>
            </w:r>
            <w:r>
              <w:t xml:space="preserve"> </w:t>
            </w:r>
            <w:r w:rsidR="001F4540">
              <w:t>research skills</w:t>
            </w:r>
            <w:r>
              <w:t>.</w:t>
            </w:r>
          </w:p>
          <w:p w:rsidR="001D15AC" w:rsidRDefault="001F4540">
            <w:pPr>
              <w:numPr>
                <w:ilvl w:val="0"/>
                <w:numId w:val="2"/>
              </w:numPr>
              <w:spacing w:line="240" w:lineRule="auto"/>
              <w:contextualSpacing/>
            </w:pPr>
            <w:r>
              <w:t>Disc</w:t>
            </w:r>
            <w:r w:rsidR="00E1687A">
              <w:t>over information about their</w:t>
            </w:r>
            <w:r>
              <w:t xml:space="preserve"> family and their place in History</w:t>
            </w:r>
            <w:r w:rsidR="00994EA5">
              <w:t>.</w:t>
            </w:r>
          </w:p>
          <w:p w:rsidR="001D15AC" w:rsidRDefault="00994EA5" w:rsidP="00E1687A">
            <w:pPr>
              <w:numPr>
                <w:ilvl w:val="0"/>
                <w:numId w:val="2"/>
              </w:numPr>
              <w:spacing w:line="240" w:lineRule="auto"/>
              <w:contextualSpacing/>
            </w:pPr>
            <w:r>
              <w:t>Enhance students use of IT and iPad apps.</w:t>
            </w:r>
          </w:p>
          <w:p w:rsidR="001D15AC" w:rsidRDefault="001D15AC">
            <w:pPr>
              <w:spacing w:line="240" w:lineRule="auto"/>
            </w:pPr>
          </w:p>
          <w:p w:rsidR="001D15AC" w:rsidRDefault="001D15AC">
            <w:pPr>
              <w:spacing w:line="240" w:lineRule="auto"/>
            </w:pPr>
          </w:p>
        </w:tc>
      </w:tr>
      <w:tr w:rsidR="001D15AC">
        <w:tc>
          <w:tcPr>
            <w:tcW w:w="9855" w:type="dxa"/>
            <w:gridSpan w:val="2"/>
          </w:tcPr>
          <w:p w:rsidR="001D15AC" w:rsidRDefault="00994EA5">
            <w:pPr>
              <w:spacing w:line="240" w:lineRule="auto"/>
            </w:pPr>
            <w:r>
              <w:rPr>
                <w:b/>
              </w:rPr>
              <w:t>8. Learning outcomes</w:t>
            </w:r>
          </w:p>
        </w:tc>
      </w:tr>
      <w:tr w:rsidR="001D15AC">
        <w:tc>
          <w:tcPr>
            <w:tcW w:w="9855" w:type="dxa"/>
            <w:gridSpan w:val="2"/>
          </w:tcPr>
          <w:p w:rsidR="001D15AC" w:rsidRDefault="001D15AC">
            <w:pPr>
              <w:spacing w:line="240" w:lineRule="auto"/>
            </w:pPr>
          </w:p>
          <w:p w:rsidR="001D15AC" w:rsidRDefault="00994EA5">
            <w:pPr>
              <w:spacing w:line="240" w:lineRule="auto"/>
            </w:pPr>
            <w:r>
              <w:rPr>
                <w:i/>
              </w:rPr>
              <w:t>On completion of this unit students should be able to:</w:t>
            </w:r>
          </w:p>
        </w:tc>
      </w:tr>
      <w:tr w:rsidR="001D15AC">
        <w:trPr>
          <w:trHeight w:val="1840"/>
        </w:trPr>
        <w:tc>
          <w:tcPr>
            <w:tcW w:w="9855" w:type="dxa"/>
            <w:gridSpan w:val="2"/>
          </w:tcPr>
          <w:p w:rsidR="001D15AC" w:rsidRDefault="001D15AC">
            <w:pPr>
              <w:spacing w:line="240" w:lineRule="auto"/>
            </w:pPr>
          </w:p>
          <w:p w:rsidR="001D15AC" w:rsidRDefault="001F4540">
            <w:pPr>
              <w:numPr>
                <w:ilvl w:val="0"/>
                <w:numId w:val="1"/>
              </w:numPr>
              <w:spacing w:line="240" w:lineRule="auto"/>
              <w:contextualSpacing/>
            </w:pPr>
            <w:r>
              <w:t>Show evidence of research on their family tree.</w:t>
            </w:r>
          </w:p>
          <w:p w:rsidR="001F4540" w:rsidRDefault="001F4540">
            <w:pPr>
              <w:numPr>
                <w:ilvl w:val="0"/>
                <w:numId w:val="1"/>
              </w:numPr>
              <w:spacing w:line="240" w:lineRule="auto"/>
              <w:contextualSpacing/>
            </w:pPr>
            <w:r>
              <w:t>Produce a family tree on A3 poster sheets</w:t>
            </w:r>
          </w:p>
          <w:p w:rsidR="001F4540" w:rsidRDefault="001F4540">
            <w:pPr>
              <w:numPr>
                <w:ilvl w:val="0"/>
                <w:numId w:val="1"/>
              </w:numPr>
              <w:spacing w:line="240" w:lineRule="auto"/>
              <w:contextualSpacing/>
            </w:pPr>
            <w:r>
              <w:t>Present to the class publicly what they discovered.</w:t>
            </w:r>
          </w:p>
          <w:p w:rsidR="001F4540" w:rsidRDefault="001F4540">
            <w:pPr>
              <w:numPr>
                <w:ilvl w:val="0"/>
                <w:numId w:val="1"/>
              </w:numPr>
              <w:spacing w:line="240" w:lineRule="auto"/>
              <w:contextualSpacing/>
            </w:pPr>
            <w:r>
              <w:t xml:space="preserve">Gain an appreciation for </w:t>
            </w:r>
            <w:r w:rsidR="00E1687A">
              <w:t>genealogy</w:t>
            </w:r>
            <w:r>
              <w:t xml:space="preserve"> as an area of study.</w:t>
            </w:r>
          </w:p>
          <w:p w:rsidR="001D15AC" w:rsidRDefault="001D15AC">
            <w:pPr>
              <w:spacing w:line="240" w:lineRule="auto"/>
            </w:pPr>
          </w:p>
          <w:p w:rsidR="001D15AC" w:rsidRDefault="001D15AC">
            <w:pPr>
              <w:spacing w:line="240" w:lineRule="auto"/>
            </w:pPr>
          </w:p>
        </w:tc>
      </w:tr>
      <w:tr w:rsidR="001D15AC">
        <w:tc>
          <w:tcPr>
            <w:tcW w:w="3108" w:type="dxa"/>
          </w:tcPr>
          <w:p w:rsidR="001D15AC" w:rsidRDefault="00994EA5">
            <w:pPr>
              <w:spacing w:line="240" w:lineRule="auto"/>
            </w:pPr>
            <w:r>
              <w:rPr>
                <w:b/>
              </w:rPr>
              <w:t>9. Key skills</w:t>
            </w:r>
          </w:p>
        </w:tc>
        <w:tc>
          <w:tcPr>
            <w:tcW w:w="6747" w:type="dxa"/>
          </w:tcPr>
          <w:p w:rsidR="001D15AC" w:rsidRDefault="00994EA5">
            <w:pPr>
              <w:spacing w:line="240" w:lineRule="auto"/>
            </w:pPr>
            <w:r>
              <w:rPr>
                <w:b/>
              </w:rPr>
              <w:t>How evidenced</w:t>
            </w:r>
          </w:p>
        </w:tc>
      </w:tr>
      <w:tr w:rsidR="001D15AC">
        <w:tc>
          <w:tcPr>
            <w:tcW w:w="3108" w:type="dxa"/>
          </w:tcPr>
          <w:p w:rsidR="001D15AC" w:rsidRDefault="00994EA5">
            <w:pPr>
              <w:spacing w:line="240" w:lineRule="auto"/>
            </w:pPr>
            <w:r>
              <w:t>information processing</w:t>
            </w: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tc>
        <w:tc>
          <w:tcPr>
            <w:tcW w:w="6747" w:type="dxa"/>
          </w:tcPr>
          <w:p w:rsidR="001D15AC" w:rsidRDefault="00994EA5">
            <w:pPr>
              <w:spacing w:line="240" w:lineRule="auto"/>
              <w:jc w:val="left"/>
            </w:pPr>
            <w:r>
              <w:t xml:space="preserve">Researching and recording source information on a weekly basis. Taking down and recording key information each week. </w:t>
            </w:r>
          </w:p>
        </w:tc>
      </w:tr>
      <w:tr w:rsidR="001D15AC">
        <w:tc>
          <w:tcPr>
            <w:tcW w:w="3108" w:type="dxa"/>
          </w:tcPr>
          <w:p w:rsidR="001D15AC" w:rsidRDefault="00994EA5">
            <w:pPr>
              <w:spacing w:line="240" w:lineRule="auto"/>
            </w:pPr>
            <w:r>
              <w:t>critical and creative thinking</w:t>
            </w: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tc>
        <w:tc>
          <w:tcPr>
            <w:tcW w:w="6747" w:type="dxa"/>
          </w:tcPr>
          <w:p w:rsidR="001D15AC" w:rsidRDefault="00994EA5" w:rsidP="001F4540">
            <w:pPr>
              <w:spacing w:line="240" w:lineRule="auto"/>
              <w:jc w:val="left"/>
            </w:pPr>
            <w:r>
              <w:t xml:space="preserve">Being able to </w:t>
            </w:r>
            <w:r w:rsidR="00E1687A">
              <w:t>create a</w:t>
            </w:r>
            <w:r w:rsidR="001F4540">
              <w:t xml:space="preserve"> poster and decorate it accordingly</w:t>
            </w:r>
            <w:r>
              <w:t>.</w:t>
            </w:r>
          </w:p>
        </w:tc>
      </w:tr>
      <w:tr w:rsidR="001D15AC">
        <w:tc>
          <w:tcPr>
            <w:tcW w:w="3108" w:type="dxa"/>
          </w:tcPr>
          <w:p w:rsidR="001D15AC" w:rsidRDefault="00994EA5">
            <w:pPr>
              <w:spacing w:line="240" w:lineRule="auto"/>
            </w:pPr>
            <w:r>
              <w:t>communicating</w:t>
            </w: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tc>
        <w:tc>
          <w:tcPr>
            <w:tcW w:w="6747" w:type="dxa"/>
          </w:tcPr>
          <w:p w:rsidR="001D15AC" w:rsidRDefault="00994EA5" w:rsidP="001F4540">
            <w:pPr>
              <w:spacing w:line="240" w:lineRule="auto"/>
              <w:jc w:val="left"/>
            </w:pPr>
            <w:r>
              <w:lastRenderedPageBreak/>
              <w:t xml:space="preserve">Presenting a </w:t>
            </w:r>
            <w:r w:rsidR="001F4540">
              <w:t>talk on what they discovered about their own family.</w:t>
            </w:r>
          </w:p>
        </w:tc>
      </w:tr>
      <w:tr w:rsidR="001D15AC">
        <w:tc>
          <w:tcPr>
            <w:tcW w:w="3108" w:type="dxa"/>
          </w:tcPr>
          <w:p w:rsidR="001D15AC" w:rsidRDefault="00994EA5">
            <w:pPr>
              <w:spacing w:line="240" w:lineRule="auto"/>
            </w:pPr>
            <w:r>
              <w:lastRenderedPageBreak/>
              <w:t>working with others</w:t>
            </w: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tc>
        <w:tc>
          <w:tcPr>
            <w:tcW w:w="6747" w:type="dxa"/>
          </w:tcPr>
          <w:p w:rsidR="001D15AC" w:rsidRDefault="00994EA5" w:rsidP="001F4540">
            <w:pPr>
              <w:spacing w:line="240" w:lineRule="auto"/>
              <w:jc w:val="left"/>
            </w:pPr>
            <w:r>
              <w:t>Listening to one another’s presentations</w:t>
            </w:r>
            <w:r w:rsidR="001F4540">
              <w:t xml:space="preserve"> and sharing ideas during the weeks when the posters are being made</w:t>
            </w:r>
            <w:r>
              <w:t>.</w:t>
            </w:r>
          </w:p>
        </w:tc>
      </w:tr>
      <w:tr w:rsidR="001D15AC">
        <w:tc>
          <w:tcPr>
            <w:tcW w:w="3108" w:type="dxa"/>
          </w:tcPr>
          <w:p w:rsidR="001D15AC" w:rsidRDefault="00994EA5">
            <w:pPr>
              <w:spacing w:line="240" w:lineRule="auto"/>
            </w:pPr>
            <w:r>
              <w:t>being personally effective</w:t>
            </w: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p w:rsidR="001D15AC" w:rsidRDefault="001D15AC">
            <w:pPr>
              <w:spacing w:line="240" w:lineRule="auto"/>
            </w:pPr>
          </w:p>
        </w:tc>
        <w:tc>
          <w:tcPr>
            <w:tcW w:w="6747" w:type="dxa"/>
          </w:tcPr>
          <w:p w:rsidR="001D15AC" w:rsidRDefault="00994EA5">
            <w:pPr>
              <w:spacing w:line="240" w:lineRule="auto"/>
              <w:jc w:val="left"/>
            </w:pPr>
            <w:r>
              <w:t>Students take responsibility for their own learning by being in class on time, having the necessary materials and managing their time to allow for assessment work to be handed in to the teacher on time.</w:t>
            </w:r>
          </w:p>
        </w:tc>
      </w:tr>
      <w:tr w:rsidR="001D15AC">
        <w:tc>
          <w:tcPr>
            <w:tcW w:w="9855" w:type="dxa"/>
            <w:gridSpan w:val="2"/>
          </w:tcPr>
          <w:p w:rsidR="001D15AC" w:rsidRDefault="00994EA5">
            <w:pPr>
              <w:spacing w:line="240" w:lineRule="auto"/>
            </w:pPr>
            <w:r>
              <w:rPr>
                <w:b/>
              </w:rPr>
              <w:t>10. Teaching approaches</w:t>
            </w:r>
          </w:p>
        </w:tc>
      </w:tr>
      <w:tr w:rsidR="001D15AC">
        <w:tc>
          <w:tcPr>
            <w:tcW w:w="9855" w:type="dxa"/>
            <w:gridSpan w:val="2"/>
          </w:tcPr>
          <w:p w:rsidR="001D15AC" w:rsidRDefault="001D15AC">
            <w:pPr>
              <w:spacing w:line="240" w:lineRule="auto"/>
              <w:jc w:val="left"/>
            </w:pPr>
          </w:p>
          <w:p w:rsidR="001D15AC" w:rsidRDefault="00994EA5">
            <w:pPr>
              <w:spacing w:line="240" w:lineRule="auto"/>
              <w:jc w:val="left"/>
            </w:pPr>
            <w:r>
              <w:t>Group work, pair work, open ended questions, utilising ICT, investigation work, problem solving and decision making, class presentations/videos.</w:t>
            </w:r>
          </w:p>
          <w:p w:rsidR="001D15AC" w:rsidRDefault="001D15AC">
            <w:pPr>
              <w:spacing w:line="240" w:lineRule="auto"/>
              <w:jc w:val="left"/>
            </w:pPr>
          </w:p>
        </w:tc>
      </w:tr>
      <w:tr w:rsidR="001D15AC">
        <w:tc>
          <w:tcPr>
            <w:tcW w:w="9855" w:type="dxa"/>
            <w:gridSpan w:val="2"/>
          </w:tcPr>
          <w:p w:rsidR="001D15AC" w:rsidRDefault="00994EA5">
            <w:pPr>
              <w:spacing w:line="240" w:lineRule="auto"/>
            </w:pPr>
            <w:r>
              <w:rPr>
                <w:b/>
              </w:rPr>
              <w:t>11. Assessment approaches</w:t>
            </w:r>
          </w:p>
        </w:tc>
      </w:tr>
      <w:tr w:rsidR="001D15AC">
        <w:tc>
          <w:tcPr>
            <w:tcW w:w="9855" w:type="dxa"/>
            <w:gridSpan w:val="2"/>
          </w:tcPr>
          <w:p w:rsidR="001D15AC" w:rsidRDefault="001D15AC">
            <w:pPr>
              <w:tabs>
                <w:tab w:val="left" w:pos="4968"/>
              </w:tabs>
              <w:spacing w:line="240" w:lineRule="auto"/>
            </w:pPr>
          </w:p>
          <w:p w:rsidR="001D15AC" w:rsidRDefault="001F4540">
            <w:pPr>
              <w:tabs>
                <w:tab w:val="left" w:pos="4968"/>
              </w:tabs>
              <w:spacing w:line="240" w:lineRule="auto"/>
            </w:pPr>
            <w:r>
              <w:t>Family tree poster presented to the class.</w:t>
            </w:r>
          </w:p>
          <w:p w:rsidR="001D15AC" w:rsidRDefault="001D15AC">
            <w:pPr>
              <w:tabs>
                <w:tab w:val="left" w:pos="4968"/>
              </w:tabs>
              <w:spacing w:line="240" w:lineRule="auto"/>
            </w:pPr>
          </w:p>
          <w:p w:rsidR="001D15AC" w:rsidRDefault="001D15AC">
            <w:pPr>
              <w:tabs>
                <w:tab w:val="left" w:pos="4968"/>
              </w:tabs>
              <w:spacing w:line="240" w:lineRule="auto"/>
            </w:pPr>
          </w:p>
        </w:tc>
      </w:tr>
      <w:tr w:rsidR="001D15AC">
        <w:tc>
          <w:tcPr>
            <w:tcW w:w="9855" w:type="dxa"/>
            <w:gridSpan w:val="2"/>
          </w:tcPr>
          <w:p w:rsidR="001D15AC" w:rsidRDefault="00994EA5">
            <w:pPr>
              <w:spacing w:line="240" w:lineRule="auto"/>
            </w:pPr>
            <w:r>
              <w:rPr>
                <w:b/>
              </w:rPr>
              <w:t>12. Evaluation</w:t>
            </w:r>
          </w:p>
        </w:tc>
      </w:tr>
      <w:tr w:rsidR="001D15AC">
        <w:tc>
          <w:tcPr>
            <w:tcW w:w="9855" w:type="dxa"/>
            <w:gridSpan w:val="2"/>
          </w:tcPr>
          <w:p w:rsidR="001D15AC" w:rsidRDefault="001D15AC">
            <w:pPr>
              <w:spacing w:line="240" w:lineRule="auto"/>
              <w:ind w:left="360"/>
            </w:pPr>
          </w:p>
          <w:p w:rsidR="001D15AC" w:rsidRDefault="001F4540">
            <w:pPr>
              <w:spacing w:line="240" w:lineRule="auto"/>
              <w:jc w:val="left"/>
            </w:pPr>
            <w:r>
              <w:t>Students evaluate their poster and where they might improve if doing this project again</w:t>
            </w:r>
            <w:r w:rsidR="00994EA5">
              <w:t>.</w:t>
            </w:r>
          </w:p>
          <w:p w:rsidR="001D15AC" w:rsidRDefault="001D15AC">
            <w:pPr>
              <w:spacing w:line="240" w:lineRule="auto"/>
            </w:pPr>
          </w:p>
          <w:p w:rsidR="001D15AC" w:rsidRDefault="001D15AC">
            <w:pPr>
              <w:spacing w:line="240" w:lineRule="auto"/>
              <w:ind w:left="360"/>
            </w:pPr>
          </w:p>
        </w:tc>
      </w:tr>
      <w:tr w:rsidR="001D15AC">
        <w:tc>
          <w:tcPr>
            <w:tcW w:w="9855" w:type="dxa"/>
            <w:gridSpan w:val="2"/>
          </w:tcPr>
          <w:p w:rsidR="001D15AC" w:rsidRDefault="00994EA5">
            <w:pPr>
              <w:spacing w:line="240" w:lineRule="auto"/>
            </w:pPr>
            <w:r>
              <w:rPr>
                <w:b/>
              </w:rPr>
              <w:t>13. Resources</w:t>
            </w:r>
          </w:p>
        </w:tc>
      </w:tr>
      <w:tr w:rsidR="001D15AC">
        <w:tc>
          <w:tcPr>
            <w:tcW w:w="9855" w:type="dxa"/>
            <w:gridSpan w:val="2"/>
          </w:tcPr>
          <w:p w:rsidR="001D15AC" w:rsidRDefault="001D15AC">
            <w:pPr>
              <w:spacing w:line="240" w:lineRule="auto"/>
            </w:pPr>
          </w:p>
          <w:p w:rsidR="001D15AC" w:rsidRDefault="00994EA5">
            <w:pPr>
              <w:spacing w:line="240" w:lineRule="auto"/>
            </w:pPr>
            <w:r>
              <w:t>Whiteboard and markers, iPad and apps, PowerPoint presentations, websites, DVDs, YouTube, newspapers, photos, articles.</w:t>
            </w:r>
          </w:p>
          <w:p w:rsidR="001D15AC" w:rsidRDefault="001D15AC">
            <w:pPr>
              <w:spacing w:line="240" w:lineRule="auto"/>
            </w:pPr>
          </w:p>
        </w:tc>
      </w:tr>
    </w:tbl>
    <w:p w:rsidR="001D15AC" w:rsidRDefault="001D15AC">
      <w:pPr>
        <w:spacing w:line="240" w:lineRule="auto"/>
      </w:pPr>
    </w:p>
    <w:sectPr w:rsidR="001D15AC">
      <w:footerReference w:type="even" r:id="rId9"/>
      <w:footerReference w:type="default" r:id="rId10"/>
      <w:pgSz w:w="11907" w:h="16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44" w:rsidRDefault="00D95344">
      <w:pPr>
        <w:spacing w:line="240" w:lineRule="auto"/>
      </w:pPr>
      <w:r>
        <w:separator/>
      </w:r>
    </w:p>
  </w:endnote>
  <w:endnote w:type="continuationSeparator" w:id="0">
    <w:p w:rsidR="00D95344" w:rsidRDefault="00D95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AC" w:rsidRDefault="00994EA5">
    <w:pPr>
      <w:tabs>
        <w:tab w:val="center" w:pos="4153"/>
        <w:tab w:val="right" w:pos="8306"/>
      </w:tabs>
      <w:jc w:val="right"/>
    </w:pPr>
    <w:r>
      <w:fldChar w:fldCharType="begin"/>
    </w:r>
    <w:r>
      <w:instrText>PAGE</w:instrText>
    </w:r>
    <w:r>
      <w:fldChar w:fldCharType="end"/>
    </w:r>
  </w:p>
  <w:p w:rsidR="001D15AC" w:rsidRDefault="001D15AC">
    <w:pPr>
      <w:tabs>
        <w:tab w:val="center" w:pos="4153"/>
        <w:tab w:val="right" w:pos="8306"/>
      </w:tabs>
      <w:spacing w:after="7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AC" w:rsidRDefault="00994EA5">
    <w:pPr>
      <w:tabs>
        <w:tab w:val="center" w:pos="4153"/>
        <w:tab w:val="right" w:pos="8306"/>
      </w:tabs>
      <w:jc w:val="right"/>
    </w:pPr>
    <w:r>
      <w:fldChar w:fldCharType="begin"/>
    </w:r>
    <w:r>
      <w:instrText>PAGE</w:instrText>
    </w:r>
    <w:r>
      <w:fldChar w:fldCharType="separate"/>
    </w:r>
    <w:r w:rsidR="00754D6E">
      <w:rPr>
        <w:noProof/>
      </w:rPr>
      <w:t>1</w:t>
    </w:r>
    <w:r>
      <w:fldChar w:fldCharType="end"/>
    </w:r>
  </w:p>
  <w:p w:rsidR="001D15AC" w:rsidRDefault="001D15AC">
    <w:pPr>
      <w:tabs>
        <w:tab w:val="center" w:pos="4153"/>
        <w:tab w:val="right" w:pos="8306"/>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44" w:rsidRDefault="00D95344">
      <w:pPr>
        <w:spacing w:line="240" w:lineRule="auto"/>
      </w:pPr>
      <w:r>
        <w:separator/>
      </w:r>
    </w:p>
  </w:footnote>
  <w:footnote w:type="continuationSeparator" w:id="0">
    <w:p w:rsidR="00D95344" w:rsidRDefault="00D953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B5D0A"/>
    <w:multiLevelType w:val="multilevel"/>
    <w:tmpl w:val="23AE5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6A3553"/>
    <w:multiLevelType w:val="multilevel"/>
    <w:tmpl w:val="C4FEF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F284ED7"/>
    <w:multiLevelType w:val="multilevel"/>
    <w:tmpl w:val="9D241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15AC"/>
    <w:rsid w:val="001D15AC"/>
    <w:rsid w:val="001F4540"/>
    <w:rsid w:val="00687675"/>
    <w:rsid w:val="00754D6E"/>
    <w:rsid w:val="00994EA5"/>
    <w:rsid w:val="00D95344"/>
    <w:rsid w:val="00E1687A"/>
    <w:rsid w:val="00EE5C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szCs w:val="22"/>
        <w:lang w:val="en-US" w:eastAsia="en-IE"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00" w:line="240" w:lineRule="auto"/>
      <w:jc w:val="left"/>
      <w:outlineLvl w:val="0"/>
    </w:pPr>
    <w:rPr>
      <w:sz w:val="48"/>
      <w:szCs w:val="48"/>
    </w:rPr>
  </w:style>
  <w:style w:type="paragraph" w:styleId="Heading2">
    <w:name w:val="heading 2"/>
    <w:basedOn w:val="Normal"/>
    <w:next w:val="Normal"/>
    <w:pPr>
      <w:keepNext/>
      <w:spacing w:line="240" w:lineRule="auto"/>
      <w:jc w:val="left"/>
      <w:outlineLvl w:val="1"/>
    </w:pPr>
    <w:rPr>
      <w:sz w:val="40"/>
      <w:szCs w:val="40"/>
    </w:rPr>
  </w:style>
  <w:style w:type="paragraph" w:styleId="Heading3">
    <w:name w:val="heading 3"/>
    <w:basedOn w:val="Normal"/>
    <w:next w:val="Normal"/>
    <w:pPr>
      <w:keepNext/>
      <w:spacing w:line="240" w:lineRule="auto"/>
      <w:jc w:val="left"/>
      <w:outlineLvl w:val="2"/>
    </w:pPr>
    <w:rPr>
      <w:sz w:val="32"/>
      <w:szCs w:val="32"/>
    </w:rPr>
  </w:style>
  <w:style w:type="paragraph" w:styleId="Heading4">
    <w:name w:val="heading 4"/>
    <w:basedOn w:val="Normal"/>
    <w:next w:val="Normal"/>
    <w:pPr>
      <w:keepNext/>
      <w:spacing w:before="240" w:after="60"/>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876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szCs w:val="22"/>
        <w:lang w:val="en-US" w:eastAsia="en-IE"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00" w:line="240" w:lineRule="auto"/>
      <w:jc w:val="left"/>
      <w:outlineLvl w:val="0"/>
    </w:pPr>
    <w:rPr>
      <w:sz w:val="48"/>
      <w:szCs w:val="48"/>
    </w:rPr>
  </w:style>
  <w:style w:type="paragraph" w:styleId="Heading2">
    <w:name w:val="heading 2"/>
    <w:basedOn w:val="Normal"/>
    <w:next w:val="Normal"/>
    <w:pPr>
      <w:keepNext/>
      <w:spacing w:line="240" w:lineRule="auto"/>
      <w:jc w:val="left"/>
      <w:outlineLvl w:val="1"/>
    </w:pPr>
    <w:rPr>
      <w:sz w:val="40"/>
      <w:szCs w:val="40"/>
    </w:rPr>
  </w:style>
  <w:style w:type="paragraph" w:styleId="Heading3">
    <w:name w:val="heading 3"/>
    <w:basedOn w:val="Normal"/>
    <w:next w:val="Normal"/>
    <w:pPr>
      <w:keepNext/>
      <w:spacing w:line="240" w:lineRule="auto"/>
      <w:jc w:val="left"/>
      <w:outlineLvl w:val="2"/>
    </w:pPr>
    <w:rPr>
      <w:sz w:val="32"/>
      <w:szCs w:val="32"/>
    </w:rPr>
  </w:style>
  <w:style w:type="paragraph" w:styleId="Heading4">
    <w:name w:val="heading 4"/>
    <w:basedOn w:val="Normal"/>
    <w:next w:val="Normal"/>
    <w:pPr>
      <w:keepNext/>
      <w:spacing w:before="240" w:after="60"/>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876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TY</dc:creator>
  <cp:lastModifiedBy>Loreto TY</cp:lastModifiedBy>
  <cp:revision>2</cp:revision>
  <dcterms:created xsi:type="dcterms:W3CDTF">2018-10-04T13:57:00Z</dcterms:created>
  <dcterms:modified xsi:type="dcterms:W3CDTF">2018-10-04T13:57:00Z</dcterms:modified>
</cp:coreProperties>
</file>